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3E5" w:rsidRDefault="000F6780" w:rsidP="00F265E6">
      <w:pPr>
        <w:pStyle w:val="Bezproreda"/>
        <w:jc w:val="both"/>
      </w:pPr>
      <w:r>
        <w:tab/>
        <w:t>Na temelju članka 30.stavka 2. Ustavnog zakona o pravima nacionalnih manjina u Republici Hrvatskoj („Narodne novine“, br.  155/01)</w:t>
      </w:r>
      <w:r w:rsidR="00B05B58">
        <w:t>, Pravilnika o naknadi troškova i nagradi za rad članovima vijeća i predstavnicima nacionalnih manjina („Narodne novine“, br. 24/06) i član</w:t>
      </w:r>
      <w:r w:rsidR="00B61EE5">
        <w:t>ka 32. Statuta Općine Biskupija</w:t>
      </w:r>
      <w:r w:rsidR="00B61EE5" w:rsidRPr="00B61EE5">
        <w:t xml:space="preserve"> </w:t>
      </w:r>
      <w:r w:rsidR="00B61EE5">
        <w:t>(„Službeni vjesnik Šibensko-kninske županije“, broj 9/09, 4/11, 8/12, 4/13, 2/18, 5/19, 3/20 i 3/21), općinsko vijeće općine Bisku</w:t>
      </w:r>
      <w:r w:rsidR="0001621B">
        <w:t>pija, na 4.sjednici, od dana 24.</w:t>
      </w:r>
      <w:r w:rsidR="00DE0FB3">
        <w:t xml:space="preserve"> </w:t>
      </w:r>
      <w:r w:rsidR="0001621B">
        <w:t>rujna</w:t>
      </w:r>
      <w:r w:rsidR="00B61EE5">
        <w:t xml:space="preserve"> 2021.godine, donosi</w:t>
      </w:r>
    </w:p>
    <w:p w:rsidR="00B61EE5" w:rsidRDefault="00B61EE5" w:rsidP="00F265E6">
      <w:pPr>
        <w:pStyle w:val="Bezproreda"/>
        <w:jc w:val="both"/>
      </w:pPr>
    </w:p>
    <w:p w:rsidR="00B61EE5" w:rsidRDefault="00B61EE5" w:rsidP="000F6780">
      <w:pPr>
        <w:pStyle w:val="Bezproreda"/>
      </w:pPr>
    </w:p>
    <w:p w:rsidR="00B61EE5" w:rsidRDefault="00B61EE5" w:rsidP="000F6780">
      <w:pPr>
        <w:pStyle w:val="Bezproreda"/>
      </w:pPr>
      <w:r>
        <w:t xml:space="preserve">                                                                           O D L U K U</w:t>
      </w:r>
    </w:p>
    <w:p w:rsidR="00B61EE5" w:rsidRDefault="00B61EE5" w:rsidP="000F6780">
      <w:pPr>
        <w:pStyle w:val="Bezproreda"/>
      </w:pPr>
      <w:r>
        <w:t xml:space="preserve">        o naknadi troškova i nagradi za rad članovima vijeća i predstavnicima nacionalnih manjina</w:t>
      </w:r>
    </w:p>
    <w:p w:rsidR="00B61EE5" w:rsidRDefault="00B61EE5" w:rsidP="000F6780">
      <w:pPr>
        <w:pStyle w:val="Bezproreda"/>
      </w:pPr>
    </w:p>
    <w:p w:rsidR="00B61EE5" w:rsidRDefault="00B61EE5" w:rsidP="000F6780">
      <w:pPr>
        <w:pStyle w:val="Bezproreda"/>
      </w:pPr>
    </w:p>
    <w:p w:rsidR="00B61EE5" w:rsidRDefault="00B61EE5" w:rsidP="000F6780">
      <w:pPr>
        <w:pStyle w:val="Bezproreda"/>
      </w:pPr>
      <w:r>
        <w:t xml:space="preserve">                                                                             Članak 1.</w:t>
      </w:r>
    </w:p>
    <w:p w:rsidR="00F265E6" w:rsidRDefault="00F265E6" w:rsidP="00087ED6">
      <w:pPr>
        <w:pStyle w:val="Bezproreda"/>
        <w:jc w:val="both"/>
      </w:pPr>
      <w:r>
        <w:tab/>
        <w:t>Pod pravom na naknadu troškova podrazumijeva se pravo na naknadu troškova javnog  prijevoza i pravo na dnevnice u visin</w:t>
      </w:r>
      <w:r w:rsidR="00170E5D">
        <w:t>i propisanoj odlukom Vlade Republike Hrvatske o visini dnevnice za službena putovanja u zemlji i inozemstvu, o visini naknada za terenski dodatak  i za korištenje osobnog automobila u službene svrhe.</w:t>
      </w:r>
    </w:p>
    <w:p w:rsidR="00087ED6" w:rsidRDefault="00087ED6" w:rsidP="00087ED6">
      <w:pPr>
        <w:pStyle w:val="Bezproreda"/>
        <w:jc w:val="both"/>
      </w:pPr>
    </w:p>
    <w:p w:rsidR="00087ED6" w:rsidRDefault="00087ED6" w:rsidP="00087ED6">
      <w:pPr>
        <w:pStyle w:val="Bezproreda"/>
        <w:jc w:val="both"/>
      </w:pPr>
      <w:r>
        <w:t xml:space="preserve">                                                                            Članak 2.</w:t>
      </w:r>
    </w:p>
    <w:p w:rsidR="00087ED6" w:rsidRDefault="00087ED6" w:rsidP="00087ED6">
      <w:pPr>
        <w:pStyle w:val="Bezproreda"/>
        <w:jc w:val="both"/>
      </w:pPr>
      <w:r>
        <w:tab/>
        <w:t>Članovi vijeća i predstavnici nacionalnih manjina ostvaruju pravo na mjesečnu nagradu u visini i to:</w:t>
      </w:r>
    </w:p>
    <w:p w:rsidR="00087ED6" w:rsidRDefault="00087ED6" w:rsidP="00087ED6">
      <w:pPr>
        <w:pStyle w:val="Bezproreda"/>
        <w:jc w:val="both"/>
      </w:pPr>
      <w:r>
        <w:tab/>
        <w:t>-predsjednik vijeća nacionalne manjine i predstavnik nacionalne manjine u iznosu od 50% od iznosa naknade koju ostvaruje predsjednik Općinskog vijeća općine Biskupija,</w:t>
      </w:r>
    </w:p>
    <w:p w:rsidR="00087ED6" w:rsidRDefault="00087ED6" w:rsidP="00087ED6">
      <w:pPr>
        <w:pStyle w:val="Bezproreda"/>
        <w:jc w:val="both"/>
      </w:pPr>
      <w:r>
        <w:tab/>
        <w:t>-članovi vijeća nacionalne manjine u iznosu od 40% od iznosa naknade koju ostvaruju članovi Općinskog vijeća Općine Biskupija.</w:t>
      </w:r>
    </w:p>
    <w:p w:rsidR="00087ED6" w:rsidRDefault="00087ED6" w:rsidP="00087ED6">
      <w:pPr>
        <w:pStyle w:val="Bezproreda"/>
        <w:jc w:val="both"/>
      </w:pPr>
    </w:p>
    <w:p w:rsidR="00087ED6" w:rsidRDefault="00087ED6" w:rsidP="00087ED6">
      <w:pPr>
        <w:pStyle w:val="Bezproreda"/>
        <w:jc w:val="both"/>
      </w:pPr>
      <w:r>
        <w:t xml:space="preserve">                                                                          Članak 3.</w:t>
      </w:r>
    </w:p>
    <w:p w:rsidR="003C6697" w:rsidRDefault="003C6697" w:rsidP="00087ED6">
      <w:pPr>
        <w:pStyle w:val="Bezproreda"/>
        <w:jc w:val="both"/>
      </w:pPr>
      <w:r>
        <w:tab/>
        <w:t>Dano</w:t>
      </w:r>
      <w:r w:rsidR="009B60AB">
        <w:t>m</w:t>
      </w:r>
      <w:r>
        <w:t xml:space="preserve"> stupanja na snagu ove Odluke prestaje važiti Odluka </w:t>
      </w:r>
      <w:r w:rsidR="00D812FE">
        <w:t xml:space="preserve">o </w:t>
      </w:r>
      <w:r>
        <w:t xml:space="preserve">naknadi troškova i nagradi za rad članovima vijeća i predstavnicima nacionalnih manjina („Službeni vjesnik Šibensko-kninske županije“, broj 12/06 i </w:t>
      </w:r>
      <w:r w:rsidR="009B60AB">
        <w:t>08/12).</w:t>
      </w:r>
    </w:p>
    <w:p w:rsidR="00E60748" w:rsidRDefault="00E60748" w:rsidP="00087ED6">
      <w:pPr>
        <w:pStyle w:val="Bezproreda"/>
        <w:jc w:val="both"/>
      </w:pPr>
      <w:r>
        <w:tab/>
        <w:t>Ova odluka stupa na snagu osmog dana od dana objave u („Službenom vjesniku Šibensko-kninske županije).</w:t>
      </w:r>
    </w:p>
    <w:p w:rsidR="00673A02" w:rsidRDefault="00673A02" w:rsidP="00087ED6">
      <w:pPr>
        <w:pStyle w:val="Bezproreda"/>
        <w:jc w:val="both"/>
      </w:pPr>
    </w:p>
    <w:p w:rsidR="00673A02" w:rsidRDefault="00673A02" w:rsidP="00673A02">
      <w:r>
        <w:t>KLASA: 016-01/21-01/</w:t>
      </w:r>
      <w:r w:rsidR="0001621B">
        <w:t>4</w:t>
      </w:r>
    </w:p>
    <w:p w:rsidR="00673A02" w:rsidRDefault="00673A02" w:rsidP="00673A02">
      <w:r>
        <w:t>URBROJ: 2182/17-01-21-01</w:t>
      </w:r>
    </w:p>
    <w:p w:rsidR="00673A02" w:rsidRDefault="0001621B" w:rsidP="00673A02">
      <w:r>
        <w:t>Orlić,  24.</w:t>
      </w:r>
      <w:r w:rsidR="00DE0FB3">
        <w:t xml:space="preserve"> </w:t>
      </w:r>
      <w:r>
        <w:t>rujna</w:t>
      </w:r>
      <w:r w:rsidR="00673A02">
        <w:t xml:space="preserve">  2021.godine</w:t>
      </w:r>
    </w:p>
    <w:p w:rsidR="00673A02" w:rsidRDefault="00673A02" w:rsidP="00673A02">
      <w:pPr>
        <w:ind w:firstLine="708"/>
        <w:jc w:val="center"/>
      </w:pPr>
      <w:r>
        <w:t>OPĆINSKO VIJEĆE</w:t>
      </w:r>
    </w:p>
    <w:p w:rsidR="00673A02" w:rsidRDefault="00673A02" w:rsidP="00673A02">
      <w:pPr>
        <w:ind w:firstLine="708"/>
        <w:jc w:val="center"/>
      </w:pPr>
      <w:r>
        <w:t>OPĆINE BISKUPIJA</w:t>
      </w:r>
    </w:p>
    <w:p w:rsidR="00673A02" w:rsidRDefault="00673A02" w:rsidP="00673A02">
      <w:pPr>
        <w:ind w:firstLine="708"/>
        <w:jc w:val="center"/>
      </w:pPr>
    </w:p>
    <w:p w:rsidR="00673A02" w:rsidRDefault="00673A02" w:rsidP="00673A02">
      <w:pPr>
        <w:ind w:firstLine="708"/>
        <w:jc w:val="center"/>
      </w:pPr>
      <w:r>
        <w:tab/>
      </w:r>
      <w:r>
        <w:tab/>
      </w:r>
      <w:r>
        <w:tab/>
      </w:r>
      <w:r>
        <w:tab/>
        <w:t xml:space="preserve">                                     PEREDSJEDNIK:</w:t>
      </w:r>
    </w:p>
    <w:p w:rsidR="00673A02" w:rsidRDefault="00673A02" w:rsidP="00673A02">
      <w:pPr>
        <w:ind w:firstLine="708"/>
        <w:jc w:val="center"/>
      </w:pPr>
      <w:r>
        <w:t xml:space="preserve">                                                                                      Dragan Vukmirović</w:t>
      </w:r>
    </w:p>
    <w:p w:rsidR="00B61EE5" w:rsidRDefault="00B61EE5" w:rsidP="000F6780">
      <w:pPr>
        <w:pStyle w:val="Bezproreda"/>
      </w:pPr>
      <w:r>
        <w:tab/>
      </w:r>
    </w:p>
    <w:sectPr w:rsidR="00B61EE5" w:rsidSect="006E03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6780"/>
    <w:rsid w:val="0001621B"/>
    <w:rsid w:val="00087ED6"/>
    <w:rsid w:val="000F6780"/>
    <w:rsid w:val="00170E5D"/>
    <w:rsid w:val="00186437"/>
    <w:rsid w:val="003C6697"/>
    <w:rsid w:val="00544FCF"/>
    <w:rsid w:val="00673A02"/>
    <w:rsid w:val="006E03E5"/>
    <w:rsid w:val="0094264A"/>
    <w:rsid w:val="00972E64"/>
    <w:rsid w:val="009B60AB"/>
    <w:rsid w:val="00A85A89"/>
    <w:rsid w:val="00B05B58"/>
    <w:rsid w:val="00B61EE5"/>
    <w:rsid w:val="00D812FE"/>
    <w:rsid w:val="00DE0FB3"/>
    <w:rsid w:val="00E30207"/>
    <w:rsid w:val="00E34A30"/>
    <w:rsid w:val="00E60748"/>
    <w:rsid w:val="00F26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A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F678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2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3</cp:revision>
  <cp:lastPrinted>2021-10-04T09:43:00Z</cp:lastPrinted>
  <dcterms:created xsi:type="dcterms:W3CDTF">2021-09-30T09:51:00Z</dcterms:created>
  <dcterms:modified xsi:type="dcterms:W3CDTF">2021-10-04T09:44:00Z</dcterms:modified>
</cp:coreProperties>
</file>