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86"/>
        <w:gridCol w:w="3120"/>
        <w:gridCol w:w="992"/>
        <w:gridCol w:w="1134"/>
        <w:gridCol w:w="1070"/>
        <w:gridCol w:w="1202"/>
        <w:gridCol w:w="1385"/>
        <w:gridCol w:w="1427"/>
        <w:gridCol w:w="1337"/>
        <w:gridCol w:w="1341"/>
      </w:tblGrid>
      <w:tr w:rsidR="00075D58" w:rsidRPr="001C206D" w:rsidTr="00460239">
        <w:tc>
          <w:tcPr>
            <w:tcW w:w="986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Oznaka</w:t>
            </w:r>
          </w:p>
        </w:tc>
        <w:tc>
          <w:tcPr>
            <w:tcW w:w="3120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Poslovna funkcija/poslovne aktivnosti/vrste gradiva</w:t>
            </w:r>
          </w:p>
        </w:tc>
        <w:tc>
          <w:tcPr>
            <w:tcW w:w="2126" w:type="dxa"/>
            <w:gridSpan w:val="2"/>
            <w:shd w:val="clear" w:color="auto" w:fill="B4C6E7" w:themeFill="accent1" w:themeFillTint="66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Izvornik</w:t>
            </w:r>
          </w:p>
        </w:tc>
        <w:tc>
          <w:tcPr>
            <w:tcW w:w="2272" w:type="dxa"/>
            <w:gridSpan w:val="2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Pretvorbeni oblik</w:t>
            </w:r>
          </w:p>
        </w:tc>
        <w:tc>
          <w:tcPr>
            <w:tcW w:w="2812" w:type="dxa"/>
            <w:gridSpan w:val="2"/>
            <w:shd w:val="clear" w:color="auto" w:fill="B4C6E7" w:themeFill="accent1" w:themeFillTint="66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Rok čuvanja</w:t>
            </w:r>
          </w:p>
        </w:tc>
        <w:tc>
          <w:tcPr>
            <w:tcW w:w="2678" w:type="dxa"/>
            <w:gridSpan w:val="2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Postupanje po isteku roka čuvanja</w:t>
            </w:r>
          </w:p>
        </w:tc>
      </w:tr>
      <w:tr w:rsidR="00075D58" w:rsidRPr="001C206D" w:rsidTr="00E85D4D">
        <w:tc>
          <w:tcPr>
            <w:tcW w:w="986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4C6E7" w:themeFill="accent1" w:themeFillTint="66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Fizički ili analogni</w:t>
            </w:r>
          </w:p>
        </w:tc>
        <w:tc>
          <w:tcPr>
            <w:tcW w:w="1134" w:type="dxa"/>
            <w:shd w:val="clear" w:color="auto" w:fill="B4C6E7" w:themeFill="accent1" w:themeFillTint="66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Digitalni</w:t>
            </w:r>
          </w:p>
        </w:tc>
        <w:tc>
          <w:tcPr>
            <w:tcW w:w="1070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Fizički ili analogni</w:t>
            </w:r>
          </w:p>
        </w:tc>
        <w:tc>
          <w:tcPr>
            <w:tcW w:w="1202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Digitalni</w:t>
            </w:r>
          </w:p>
        </w:tc>
        <w:tc>
          <w:tcPr>
            <w:tcW w:w="1385" w:type="dxa"/>
            <w:shd w:val="clear" w:color="auto" w:fill="B4C6E7" w:themeFill="accent1" w:themeFillTint="66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Izvornik</w:t>
            </w:r>
          </w:p>
        </w:tc>
        <w:tc>
          <w:tcPr>
            <w:tcW w:w="1427" w:type="dxa"/>
            <w:shd w:val="clear" w:color="auto" w:fill="B4C6E7" w:themeFill="accent1" w:themeFillTint="66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Pretvorbeni oblik</w:t>
            </w:r>
          </w:p>
        </w:tc>
        <w:tc>
          <w:tcPr>
            <w:tcW w:w="1337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Izvornik</w:t>
            </w:r>
          </w:p>
        </w:tc>
        <w:tc>
          <w:tcPr>
            <w:tcW w:w="1341" w:type="dxa"/>
            <w:shd w:val="clear" w:color="auto" w:fill="D9E2F3" w:themeFill="accent1" w:themeFillTint="33"/>
            <w:vAlign w:val="center"/>
          </w:tcPr>
          <w:p w:rsidR="00075D58" w:rsidRPr="001C206D" w:rsidRDefault="00075D58" w:rsidP="00075D58">
            <w:pPr>
              <w:jc w:val="center"/>
              <w:rPr>
                <w:b/>
                <w:bCs/>
                <w:sz w:val="20"/>
                <w:szCs w:val="20"/>
              </w:rPr>
            </w:pPr>
            <w:r w:rsidRPr="001C206D">
              <w:rPr>
                <w:b/>
                <w:bCs/>
                <w:sz w:val="20"/>
                <w:szCs w:val="20"/>
              </w:rPr>
              <w:t>Pretvorbeni oblik</w:t>
            </w:r>
          </w:p>
        </w:tc>
      </w:tr>
      <w:tr w:rsidR="00075D58" w:rsidRPr="001C206D" w:rsidTr="00E85D4D">
        <w:tc>
          <w:tcPr>
            <w:tcW w:w="986" w:type="dxa"/>
            <w:vAlign w:val="center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120" w:type="dxa"/>
            <w:vAlign w:val="center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PODRUČNI USTROJ</w:t>
            </w:r>
          </w:p>
        </w:tc>
        <w:tc>
          <w:tcPr>
            <w:tcW w:w="992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075D58" w:rsidRPr="001C206D" w:rsidRDefault="00075D58" w:rsidP="00075D58">
            <w:pPr>
              <w:rPr>
                <w:sz w:val="20"/>
                <w:szCs w:val="20"/>
              </w:rPr>
            </w:pPr>
          </w:p>
        </w:tc>
      </w:tr>
      <w:tr w:rsidR="00460239" w:rsidRPr="001C206D" w:rsidTr="00E85D4D">
        <w:tc>
          <w:tcPr>
            <w:tcW w:w="986" w:type="dxa"/>
            <w:vAlign w:val="center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1.1.</w:t>
            </w:r>
          </w:p>
        </w:tc>
        <w:tc>
          <w:tcPr>
            <w:tcW w:w="3120" w:type="dxa"/>
            <w:vAlign w:val="center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Granice područja Općine i mjesnih odbora (mjesnih područja)</w:t>
            </w:r>
          </w:p>
        </w:tc>
        <w:tc>
          <w:tcPr>
            <w:tcW w:w="992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460239" w:rsidRPr="001C206D" w:rsidRDefault="00460239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460239" w:rsidRPr="001C206D" w:rsidRDefault="006E60B9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460239" w:rsidRPr="001C206D" w:rsidRDefault="006371C7" w:rsidP="00075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460239" w:rsidRPr="001C206D" w:rsidTr="00E85D4D">
        <w:tc>
          <w:tcPr>
            <w:tcW w:w="986" w:type="dxa"/>
            <w:vAlign w:val="center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120" w:type="dxa"/>
            <w:vAlign w:val="center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OPĆINSKO VIJEĆE,</w:t>
            </w: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OPĆINSKI NAČELNIK I NJIHOVA RADNA TIJELA</w:t>
            </w:r>
          </w:p>
        </w:tc>
        <w:tc>
          <w:tcPr>
            <w:tcW w:w="992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460239" w:rsidRPr="001C206D" w:rsidRDefault="00460239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460239" w:rsidRPr="00CE43C6" w:rsidRDefault="00460239" w:rsidP="00075D5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1" w:type="dxa"/>
          </w:tcPr>
          <w:p w:rsidR="00460239" w:rsidRPr="001C206D" w:rsidRDefault="00460239" w:rsidP="00075D58">
            <w:pPr>
              <w:rPr>
                <w:sz w:val="20"/>
                <w:szCs w:val="20"/>
              </w:rPr>
            </w:pPr>
          </w:p>
        </w:tc>
      </w:tr>
      <w:tr w:rsidR="00460239" w:rsidRPr="001C206D" w:rsidTr="00E85D4D">
        <w:tc>
          <w:tcPr>
            <w:tcW w:w="986" w:type="dxa"/>
            <w:vAlign w:val="center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2.1.</w:t>
            </w:r>
          </w:p>
        </w:tc>
        <w:tc>
          <w:tcPr>
            <w:tcW w:w="3120" w:type="dxa"/>
            <w:vAlign w:val="center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s konstituirajućih sjednica, akti o imenovanju predsjednika i članova odbora, komisija i drugih radnih tijela</w:t>
            </w:r>
          </w:p>
        </w:tc>
        <w:tc>
          <w:tcPr>
            <w:tcW w:w="992" w:type="dxa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239" w:rsidRPr="001C206D" w:rsidRDefault="00460239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460239" w:rsidRPr="001C206D" w:rsidRDefault="00460239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E60B9" w:rsidRPr="0086040C" w:rsidRDefault="006E60B9" w:rsidP="00FB3986">
            <w:pPr>
              <w:rPr>
                <w:sz w:val="20"/>
                <w:szCs w:val="20"/>
                <w:highlight w:val="yellow"/>
              </w:rPr>
            </w:pPr>
            <w:r w:rsidRPr="00CD7EF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460239" w:rsidRPr="001C206D" w:rsidRDefault="00353B58" w:rsidP="00FB3986">
            <w:pPr>
              <w:rPr>
                <w:sz w:val="20"/>
                <w:szCs w:val="20"/>
              </w:rPr>
            </w:pPr>
            <w:r w:rsidRPr="00CD7EFD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2.2.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Popis  vijećnika  Općinskog vijeća  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1D6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2.3.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sa sjednica s prilozima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353B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2.4.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496707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Usvojeni akti sa sjednica Općinskog vijeća i njihovih radnih tijela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353B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2.5.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1060F9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 rada i izvješća o radu Općinskog vijeća, Općinskog načelnika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353B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2.6.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1060F9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Poslovnici o radu Općinskog vijeća,  Općinskog načelnika i njihovih radnih tijela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353B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2.7.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Nacionalne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manjine - vijeća i popis predstavnika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AE1A52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AE1A52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2.8.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Osnivanje ustanova, trgovačkih i komunalnih društava, agencija, savjeta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AE1A52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AE1A52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2.9.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Vijećnička pitanja i odgovori na pitanja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6371C7" w:rsidRPr="00A03199" w:rsidRDefault="006371C7" w:rsidP="00FB3986">
            <w:pPr>
              <w:rPr>
                <w:sz w:val="20"/>
                <w:szCs w:val="20"/>
              </w:rPr>
            </w:pPr>
            <w:r w:rsidRPr="00A03199"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2.10.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Pozivi za sjednice s prilozima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6371C7" w:rsidRPr="00A03199" w:rsidRDefault="006371C7" w:rsidP="00FB3986">
            <w:pPr>
              <w:rPr>
                <w:sz w:val="20"/>
                <w:szCs w:val="20"/>
              </w:rPr>
            </w:pPr>
            <w:r w:rsidRPr="00A03199"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ZBOROVI GRAĐANA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3.1.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Pozivi za zbor građana,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zapisnici sa održanih zborova, odgovori na zahtjeve sa zbora građana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predaja </w:t>
            </w:r>
            <w:r>
              <w:rPr>
                <w:sz w:val="20"/>
                <w:szCs w:val="20"/>
              </w:rPr>
              <w:lastRenderedPageBreak/>
              <w:t>arhivu</w:t>
            </w: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AE1A52">
              <w:rPr>
                <w:sz w:val="20"/>
                <w:szCs w:val="20"/>
              </w:rPr>
              <w:lastRenderedPageBreak/>
              <w:t xml:space="preserve">predaja </w:t>
            </w:r>
            <w:r w:rsidRPr="00AE1A52">
              <w:rPr>
                <w:sz w:val="20"/>
                <w:szCs w:val="20"/>
              </w:rPr>
              <w:lastRenderedPageBreak/>
              <w:t>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4.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REFERENDUM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4.1.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Inicijativa za uvođenje referenduma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F4710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0F4710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4.2.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raspisivanju referenduma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F4710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0F4710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4.3.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Osnivanje tijela za provođenje referenduma i rukovođenje glasovanjem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F4710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0F4710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4.4.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Objavljivanje akata donesenih na referendumu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F4710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0F4710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JAVNA PRIZANJA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5.1.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dodjeli javnih priznanja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14FC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>
            <w:r w:rsidRPr="00F3122A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5.2.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dodjeli nagrada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14FC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>
            <w:r w:rsidRPr="00F3122A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5.3.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Prijedlozi s obrazloženjem i inicijative za dodjelu javnih priznanja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+ 5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+ 5</w:t>
            </w: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GRBOVI I ZASTAVE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6.1.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Unikati grbova, zastava, himne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C214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0C214A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6.2.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koji se odnose na grbove, zastave i ambleme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0C214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Default="006371C7" w:rsidP="00353B58">
            <w:r w:rsidRPr="000C214A"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NASELJA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7.1.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imenovanju ulica i trgova, promjena imena ulica i numeracija kućnih brojeva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OPĆI POSLOVI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</w:p>
        </w:tc>
      </w:tr>
      <w:tr w:rsidR="006371C7" w:rsidRPr="001C206D" w:rsidTr="00E85D4D">
        <w:tc>
          <w:tcPr>
            <w:tcW w:w="986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8.1.</w:t>
            </w:r>
          </w:p>
        </w:tc>
        <w:tc>
          <w:tcPr>
            <w:tcW w:w="3120" w:type="dxa"/>
            <w:vAlign w:val="center"/>
          </w:tcPr>
          <w:p w:rsidR="006371C7" w:rsidRPr="001C206D" w:rsidRDefault="006371C7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Statut Općine i ostali normativni akti</w:t>
            </w:r>
          </w:p>
        </w:tc>
        <w:tc>
          <w:tcPr>
            <w:tcW w:w="99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6371C7" w:rsidRPr="001C206D" w:rsidRDefault="006371C7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6371C7" w:rsidRDefault="006371C7">
            <w:r w:rsidRPr="00DB3FD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6371C7" w:rsidRPr="001C206D" w:rsidRDefault="006371C7" w:rsidP="00FB3986">
            <w:pPr>
              <w:rPr>
                <w:sz w:val="20"/>
                <w:szCs w:val="20"/>
              </w:rPr>
            </w:pPr>
            <w:r w:rsidRPr="00DB3FD4">
              <w:rPr>
                <w:sz w:val="20"/>
                <w:szCs w:val="20"/>
              </w:rPr>
              <w:t>predaja arhivu</w:t>
            </w:r>
          </w:p>
        </w:tc>
      </w:tr>
      <w:tr w:rsidR="00761F3D" w:rsidRPr="001C206D" w:rsidTr="00E85D4D">
        <w:tc>
          <w:tcPr>
            <w:tcW w:w="986" w:type="dxa"/>
            <w:vAlign w:val="center"/>
          </w:tcPr>
          <w:p w:rsidR="00761F3D" w:rsidRPr="001C206D" w:rsidRDefault="00761F3D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8.2.</w:t>
            </w:r>
          </w:p>
        </w:tc>
        <w:tc>
          <w:tcPr>
            <w:tcW w:w="3120" w:type="dxa"/>
            <w:vAlign w:val="center"/>
          </w:tcPr>
          <w:p w:rsidR="00761F3D" w:rsidRPr="001C206D" w:rsidRDefault="00761F3D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Urudžbeni zapisnik, upisnici i druge knjige koje imaju karakter urudžbenog zapisnika</w:t>
            </w:r>
          </w:p>
        </w:tc>
        <w:tc>
          <w:tcPr>
            <w:tcW w:w="992" w:type="dxa"/>
          </w:tcPr>
          <w:p w:rsidR="00761F3D" w:rsidRPr="001C206D" w:rsidRDefault="00761F3D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761F3D" w:rsidRPr="001C206D" w:rsidRDefault="00761F3D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761F3D" w:rsidRPr="001C206D" w:rsidRDefault="00761F3D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761F3D" w:rsidRPr="001C206D" w:rsidRDefault="00761F3D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3D" w:rsidRPr="001C206D" w:rsidRDefault="00761F3D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761F3D" w:rsidRPr="001C206D" w:rsidRDefault="00761F3D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761F3D" w:rsidRDefault="00761F3D">
            <w:r w:rsidRPr="00DB3FD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761F3D" w:rsidRDefault="00761F3D" w:rsidP="001D663C">
            <w:r w:rsidRPr="00DB3FD4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Kazalo, imenici i registri koji se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vode uz urudžbeni zapisnik i upisnik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DB3FD4">
              <w:rPr>
                <w:sz w:val="20"/>
                <w:szCs w:val="20"/>
              </w:rPr>
              <w:t xml:space="preserve">predaja </w:t>
            </w:r>
            <w:r w:rsidRPr="00DB3FD4">
              <w:rPr>
                <w:sz w:val="20"/>
                <w:szCs w:val="20"/>
              </w:rPr>
              <w:lastRenderedPageBreak/>
              <w:t>arhivu</w:t>
            </w:r>
          </w:p>
        </w:tc>
        <w:tc>
          <w:tcPr>
            <w:tcW w:w="1341" w:type="dxa"/>
          </w:tcPr>
          <w:p w:rsidR="00D854F4" w:rsidRDefault="00D854F4" w:rsidP="001D663C">
            <w:r w:rsidRPr="00DB3FD4">
              <w:rPr>
                <w:sz w:val="20"/>
                <w:szCs w:val="20"/>
              </w:rPr>
              <w:lastRenderedPageBreak/>
              <w:t xml:space="preserve">predaja </w:t>
            </w:r>
            <w:r w:rsidRPr="00DB3FD4">
              <w:rPr>
                <w:sz w:val="20"/>
                <w:szCs w:val="20"/>
              </w:rPr>
              <w:lastRenderedPageBreak/>
              <w:t>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8.4.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u svezi predaje arhivskog gradiva, dokumentacija u svezi vrednovanja arhivsk</w:t>
            </w:r>
            <w:r w:rsidR="00FF6C28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og i izlučivanja dokumentarnog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gradiva, dokumentacija u svezi stručnog nadzora, popis arhivskog gradiva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8.5.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Knjiga pismohrane, popis dokumentacijskih zbirki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8.6.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Službeni listovi, časopisi i brošure, zapisnici s konferencije za tisak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8.7.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Rješenja o utvrđivanju  oznaka unutarnjih organizacijskih jedinica, o vođenju urudžbenog zapisnika, upisnika predmeta (upravnog postupka) i plan klasifikacijskih i brojčanih oznaka stvaralaca i primalaca akata Općine 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8.8.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Evidencija štambilja, pečata i žigova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8.9.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Okružnice i uputstva o postupcima u radu dostavljene od nadležnih tijela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i rješenja inspekcijskih tijela (Inspekcijska izvješća i nalazi)</w:t>
            </w:r>
          </w:p>
        </w:tc>
        <w:tc>
          <w:tcPr>
            <w:tcW w:w="992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2A4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2A4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Građanski parnični predmeti vezani uz imovinu i ostvarivanje određenih prava</w:t>
            </w:r>
          </w:p>
        </w:tc>
        <w:tc>
          <w:tcPr>
            <w:tcW w:w="992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5362AD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7EA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7EA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Kazneni predmeti vezani uz povredu radne dužnosti i teža kaznena djela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7EA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7EA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Imovinsko pravni predmeti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7EA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7EA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8.14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Pokroviteljstva - odluke, ugovori i drugo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C07EAD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C07EAD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B942B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videncije statuta udruge građana, izvješća o korištenju sredstava dobivenih od ministarstva i županije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  <w:vAlign w:val="center"/>
          </w:tcPr>
          <w:p w:rsidR="00D854F4" w:rsidRPr="00D1136F" w:rsidRDefault="00D854F4" w:rsidP="004D3F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p</w:t>
            </w:r>
            <w:r w:rsidRPr="00D113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redaja arhivu</w:t>
            </w:r>
          </w:p>
        </w:tc>
        <w:tc>
          <w:tcPr>
            <w:tcW w:w="1341" w:type="dxa"/>
            <w:vAlign w:val="center"/>
          </w:tcPr>
          <w:p w:rsidR="00D854F4" w:rsidRPr="00D1136F" w:rsidRDefault="00D854F4" w:rsidP="006F057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p</w:t>
            </w:r>
            <w:r w:rsidRPr="00D113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prekršajnih postupaka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Predmetna dokumentacija o provedbi izbora za zastupnike u Hrvatski sabor, predsjednika RH, načelnika, župana, članove predstavničkih tijela jedinica lokalne samouprave, članove mjesnih odbora, vijeća i predstavnika nacionalnih manjina, referenduma i dr.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p</w:t>
            </w:r>
            <w:r w:rsidRPr="00D113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redaja arhivu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p</w:t>
            </w:r>
            <w:r w:rsidRPr="00D113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Informacije, analize i uputstva u vezi s primjenom zakonskih propisa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8.19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Zamolbe, predstavke i pritužbe građana i drugih pravnih subjekata, te prepiske u svezi istoga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Prijave nastalih šteta osiguranju i zahtjevi za nadoknadu, 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Dostavne knjige, knjige za poštu i dr. pomoćne uredske knjige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Izvješća nadležnom tijelu o rješavanju upravnih stvari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1060F9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o rasporedu sredstava naknade vijećnicima za nazočnost sjednicama Općinskog vijeća  kao i o drugim naknadama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1477F3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Pozivi i dokumentacija za ostale nenavedene sastanke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Uvjerenja o izvršenim deratizacijskim, dezinfekcijskim i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dezinsekcijskim mjerama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8.26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530268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Tipizirani podnesci, zamolbe</w:t>
            </w:r>
            <w:r w:rsidR="00D854F4"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, urgencije, reklamacije stranaka, pozivi, obavijesti, opomene, informacije općeg karaktera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administrativnim zabranama, honorarima, imenovanjima privremenih komisija i druga tipizirana manje značajna rješenja, ukoliko nisu sastavni dio predmeta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rješavanju upravnih stvari u prvom i drugom stupnju nakon okončanja pravomoćnosti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8.29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Poziv za davanje mišljenja, prijedloga i primjedbi putem javne rasprave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Uvjerenja i potvrde strankama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Korespondencija sa korisnicima proračuna, drugim institucijama, pravnim subjektima i fizičkim osobama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Općenito o izborima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Manje važno dopisivanje (obavještajnoga) informativnog i urgentnog karaktera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8.34.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Web stranice</w:t>
            </w:r>
          </w:p>
        </w:tc>
        <w:tc>
          <w:tcPr>
            <w:tcW w:w="992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D7422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D7422D" w:rsidRDefault="00D854F4" w:rsidP="004D3FEF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-</w:t>
            </w:r>
          </w:p>
        </w:tc>
        <w:tc>
          <w:tcPr>
            <w:tcW w:w="1337" w:type="dxa"/>
          </w:tcPr>
          <w:p w:rsidR="00D854F4" w:rsidRDefault="00D854F4" w:rsidP="0079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8.35.</w:t>
            </w:r>
          </w:p>
        </w:tc>
        <w:tc>
          <w:tcPr>
            <w:tcW w:w="3120" w:type="dxa"/>
            <w:vAlign w:val="center"/>
          </w:tcPr>
          <w:p w:rsidR="00D854F4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Štete od elementarnih nepogoda</w:t>
            </w:r>
          </w:p>
        </w:tc>
        <w:tc>
          <w:tcPr>
            <w:tcW w:w="992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Default="00D854F4" w:rsidP="004D3FEF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 w:rsidP="0079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MJESNA SAMOUPRAVA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9.1.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Osnivanje mjesnih odbora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9.2.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Odluke i rješenja izbornog povjerenstva za izbor tijela mjesnih odbora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9.3.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organizaciji i radu mjesnih odbora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9.4.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Programi i planovi mjesnih odbora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9.5.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i usvojeni akti sa sjednice vijeća mjesnog odbora s prilozima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 w:rsidP="007B3A69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9.6.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i drugi akti o korištenju prostora mjesnog odbora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D854F4" w:rsidRDefault="00D854F4" w:rsidP="007B3A69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6F0576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9.7.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Aktivnosti mjesnih odbora (zahtjevi i prijedlozi građana, inicijative i sl.)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9.8.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Prepiska u svezi izrade štambilja i pečata mjesnih odbora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337" w:type="dxa"/>
          </w:tcPr>
          <w:p w:rsidR="00D854F4" w:rsidRDefault="00D854F4" w:rsidP="00AC563D">
            <w:r w:rsidRPr="00FC6617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D854F4" w:rsidRDefault="00D854F4" w:rsidP="00AC563D">
            <w:r w:rsidRPr="00FC6617">
              <w:rPr>
                <w:sz w:val="20"/>
                <w:szCs w:val="20"/>
              </w:rPr>
              <w:t>predaja arhivu</w:t>
            </w: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9.9.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Pozivi za sjednicu vijeća mjesnog odbora s prilozima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D854F4" w:rsidRPr="001C206D" w:rsidTr="00E85D4D">
        <w:tc>
          <w:tcPr>
            <w:tcW w:w="986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120" w:type="dxa"/>
            <w:vAlign w:val="center"/>
          </w:tcPr>
          <w:p w:rsidR="00D854F4" w:rsidRPr="001C206D" w:rsidRDefault="00D854F4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MATERIJALNO-FINANCIJSKO POSLOVANJE</w:t>
            </w:r>
          </w:p>
        </w:tc>
        <w:tc>
          <w:tcPr>
            <w:tcW w:w="99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D854F4" w:rsidRPr="001C206D" w:rsidRDefault="00D854F4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D854F4" w:rsidRPr="001C206D" w:rsidRDefault="00D854F4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Analitičke evidencije o plaćama za koje se plaća obvezni doprinos (isplatne liste)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A71A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1D663C">
            <w:r w:rsidRPr="00A71A1A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Proračun jedinice lokalne samouprave (s programima i ostalom pratećom dokumentacijom)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A71A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A71A1A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Godišnji financijski obračuni (završni računi)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A71A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1D663C">
            <w:r w:rsidRPr="00A71A1A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10.4.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Godišnji financijski izvještaji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A71A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1D663C">
            <w:r w:rsidRPr="00A71A1A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10.5.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Statistički izvještaji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A71A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1D663C">
            <w:r w:rsidRPr="00A71A1A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10.6.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Nalozi za knjiženje (temeljnice) sa prilozima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Izlazni računi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10.8.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Ulazni računi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10.9.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Izvodi banaka (dnevni promet)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rezultatima popisa imovine (otpis, rashod)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Glavna knjiga (kartice na razini analitike)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10.12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Dnevnik financijskog knjigovodstva (na razini analitike)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Godišnja bilanca (glavna knjiga sa aspekta bilance)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Izvješće o obavljenom popisu imovine - sa popisom imovine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Godišnje porezne evidencije zaposlenika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Knjiga (popis) ulaznih računa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Knjiga (popis) zaključaka o isplatama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Knjiga (popis) izlaznih računa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10.19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Knjiga putnih naloga i putni nalozi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Izvještaji o naplati lokalnih poreza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Plan javne nabave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o osiguranju imovine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Evidencije o prisutnosti na radu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ovrsi nad kupcima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7451AB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izvođenju radova i usluga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Financijski izvještaji za razdoblje unutar godine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Potvrde, uvjerenja i dopisi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+ 11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Financijska revizija 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10.29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1C206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Proračunska kontrola – državna 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10.30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1C206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Unutarnja revizija 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10.31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1C206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Financijska inspekcija 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11.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KADROVSKI POSLOVI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Osobni dosjei djelatnika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na rukovodećim mjestima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Predmeti utvrđivanja radnog i posebnog staža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191DFB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Akti u svezi zasnivanja radnog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odnosa, rasporeda službenika i namještenika, stavljanju na raspolaganje, te prestanku radnog odnosa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191DFB">
              <w:rPr>
                <w:sz w:val="20"/>
                <w:szCs w:val="20"/>
              </w:rPr>
              <w:t xml:space="preserve">ostaje u </w:t>
            </w:r>
            <w:r w:rsidRPr="00191DFB">
              <w:rPr>
                <w:sz w:val="20"/>
                <w:szCs w:val="20"/>
              </w:rPr>
              <w:lastRenderedPageBreak/>
              <w:t>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11.4.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Nagrade za rad, novčane pomoći i otpremnine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9A509E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11.5.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djelu i autorski ugovori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9A509E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11.6.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Matične knjige djelatnika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Planovi prijma, obrazovanja i stručnog osposobljavanja djelatnika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460948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11.8.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Evidencije o položenim stručnim ispitima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460948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11.9.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Zasnivanje i prestanak radnog odnosa, disciplinska i materijalna odgovornost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460948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11.10.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Statistička izvješća iz radnih odnosa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977C7C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>
            <w:r w:rsidRPr="00977C7C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11.11.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Prijave i odjave djelatnika kod Zavoda zdravstvenog i mirovinskog osiguranja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CE2C13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11.12.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i odluke u svezi plaće djelatnika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CE2C13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Odluke o vrednovanju poslova i radnih zadaća, koeficijentu ili vrijednosti boda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CE2C13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11.14.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Izvješća o isplaćenim plaćama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CE2C13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11.15.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Prijava podataka o isplaćenoj plaći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CE2C13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11.16.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Procjena opasnosti radnih mjesta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CE2C13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Predmeti disciplinskog postupka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11.18.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Predmeti u svezi s pokretanjem kaznenog postupka kod nadležnog suda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11.19.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Ostala dokumentacija u svezi s radnim sporovima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11.20.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Prijave za polaganje stručnih ispita i dopisivanje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11.21.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Programi tečajeva za stručno obrazovanje djelatnika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11.22.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Upiti, zahtjevi, zamolbe i ostalo dopisivanje u svezi ostvarivanja prava iz zdravstvenog i mirovinsko-invalidskog osiguranja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Natječaji, oglasi, prijave na natječaj, izbor kandidata i rješavanje prigovora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3320F5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11.24.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Zapošljavanja vježbenika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11.25.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Prigovori djelatnika, žalbe, tužbe (na radno mjesto, plaću i dr.)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11.26.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skraćenom radnom vremenu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(izvan dosjea)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390414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prekovremenom radu i dopunskom radu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(izvan dosjea)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11.28.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Molbe i rješenja o korištenju godišnjeg odmora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11.29.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Molbe i rješenja o plaćenom i neplaćenom dopustu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11.30.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zamjeni za vrijeme odsutnosti djelatnika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(izvan dosjea)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naknadi za odvojeni život i putni troškovi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Ocjenjivanje rada djelatnika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(izvan dosjea)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Odluka o regresu za godišnji odmor, o vrijednosti toplog obroka, božićnici i ostalim pravima po osnovi Kolektivnog ugovora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+ 5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Ostale evidencije o djelatnicima (izostanci, zakašnjenja,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bolovanja)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+ 3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+ 3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11.35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Plan korištenja godišnjih odmora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+ 3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+ 3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Odluke o radnom vremenu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+ 3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+ 3</w:t>
            </w: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11.37.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Dosjei ostalih djelatnika</w:t>
            </w:r>
          </w:p>
        </w:tc>
        <w:tc>
          <w:tcPr>
            <w:tcW w:w="992" w:type="dxa"/>
          </w:tcPr>
          <w:p w:rsidR="001970DE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D7422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D7422D" w:rsidRDefault="001970DE" w:rsidP="004D3FEF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 w:rsidP="00FB39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12.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FB3986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POSLOVI ZAŠTITE NA RADU, ZAŠTITE OD POŽARA, CIVILNE ZAŠTITE</w:t>
            </w:r>
          </w:p>
        </w:tc>
        <w:tc>
          <w:tcPr>
            <w:tcW w:w="99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970DE" w:rsidRPr="001C206D" w:rsidRDefault="001970DE" w:rsidP="00FB3986">
            <w:pPr>
              <w:rPr>
                <w:sz w:val="20"/>
                <w:szCs w:val="20"/>
              </w:rPr>
            </w:pPr>
          </w:p>
        </w:tc>
      </w:tr>
      <w:tr w:rsidR="00B8138B" w:rsidRPr="001C206D" w:rsidTr="00E85D4D">
        <w:tc>
          <w:tcPr>
            <w:tcW w:w="986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12.1.</w:t>
            </w:r>
          </w:p>
        </w:tc>
        <w:tc>
          <w:tcPr>
            <w:tcW w:w="3120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 mjera zaštite na radu i plan zaštite od požara</w:t>
            </w:r>
          </w:p>
        </w:tc>
        <w:tc>
          <w:tcPr>
            <w:tcW w:w="99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B8138B" w:rsidRPr="001C206D" w:rsidRDefault="00B8138B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B8138B" w:rsidRPr="001C206D" w:rsidRDefault="00B8138B" w:rsidP="001D6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B8138B" w:rsidRPr="001C206D" w:rsidTr="00E85D4D">
        <w:tc>
          <w:tcPr>
            <w:tcW w:w="986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12.2.</w:t>
            </w:r>
          </w:p>
        </w:tc>
        <w:tc>
          <w:tcPr>
            <w:tcW w:w="3120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Procjena ugroženosti, plan zaštite i spašavanja, civilna zaštita</w:t>
            </w:r>
          </w:p>
        </w:tc>
        <w:tc>
          <w:tcPr>
            <w:tcW w:w="99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B8138B" w:rsidRPr="001C206D" w:rsidRDefault="00B8138B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B8138B" w:rsidRPr="001C206D" w:rsidRDefault="00B8138B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B8138B" w:rsidRPr="001C206D" w:rsidRDefault="00B8138B" w:rsidP="001D6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 osposobljavanja djelatnika iz područja zaštite na radu i zaštite od požara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12.4.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Godišnja i druga izvješća iz područja zaštite na radu i zaštite od požara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12.5.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o redovitim i izvanrednim pregledima o stanju zaštite na radu i zaštite od požara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12.6.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i rješenja inspekcije zaštite na radu i osiguranje od požara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Uvjerenja o osposobljavanju djelatnika za protupožarnu zaštitu i zaštitu na radu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12.8.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u svezi s održavanjem i osiguravanjem objekata, instalacija i opreme (atesti, jamstveni listovi i sl.)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12.9.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u svezi civilne zaštit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12.10.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Predmeti o ozljedama na radu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12.11.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Upiti, zahtjevi i ostalo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dopisivanje s područja zaštite na radu i zaštite od požara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12.12.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Stožer civilne zaštite 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12.13.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1C206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Centar 112 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POSLOVI URBANIZMA, GRAĐEVINARSTVA, EKOLOGIJE I GOSPODARENJA NEKRETNINAMA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</w:p>
        </w:tc>
      </w:tr>
      <w:tr w:rsidR="00B8138B" w:rsidRPr="001C206D" w:rsidTr="00E85D4D">
        <w:tc>
          <w:tcPr>
            <w:tcW w:w="986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13.1.</w:t>
            </w:r>
          </w:p>
        </w:tc>
        <w:tc>
          <w:tcPr>
            <w:tcW w:w="3120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Urbanistički planovi sa pratećom dokumentacijom</w:t>
            </w:r>
          </w:p>
        </w:tc>
        <w:tc>
          <w:tcPr>
            <w:tcW w:w="99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B8138B" w:rsidRPr="001C206D" w:rsidRDefault="00B8138B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B8138B" w:rsidRPr="001C206D" w:rsidRDefault="00B8138B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B8138B" w:rsidRPr="001C206D" w:rsidRDefault="00B8138B" w:rsidP="001D6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B8138B" w:rsidRPr="001C206D" w:rsidTr="00E85D4D">
        <w:tc>
          <w:tcPr>
            <w:tcW w:w="986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13.2.</w:t>
            </w:r>
          </w:p>
        </w:tc>
        <w:tc>
          <w:tcPr>
            <w:tcW w:w="3120" w:type="dxa"/>
            <w:vAlign w:val="center"/>
          </w:tcPr>
          <w:p w:rsidR="00B8138B" w:rsidRPr="001C206D" w:rsidRDefault="00B8138B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Razvojni, provedbeni i drugi planovi</w:t>
            </w:r>
          </w:p>
        </w:tc>
        <w:tc>
          <w:tcPr>
            <w:tcW w:w="99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8B" w:rsidRPr="001C206D" w:rsidRDefault="00B8138B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B8138B" w:rsidRPr="001C206D" w:rsidRDefault="00B8138B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B8138B" w:rsidRPr="001C206D" w:rsidRDefault="00B8138B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B8138B" w:rsidRPr="001C206D" w:rsidRDefault="00B8138B" w:rsidP="001D6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za građenje objekata (građevinske dozvole s prilozima, izmjene i dopune građevinskih dozvola i rješenja za gradnju, lokacijske dozvole s prilozima i uporabne dozvole s prilozima; posebni uvjeti građenja)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13.4.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Projektna dokumentacija (Idejni, glavni, izvedbeni i dr. projekti)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13.5.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Elaborati o zaštiti okoliša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13.6.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Razvojni programi i izvješća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13.7.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Pravo građenja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13.8.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Studije o utjecaju na okoliš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Gradnja objekta (od raspisivanja natječaja do primopredaje objekta)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Legalizacija objekta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predaja </w:t>
            </w:r>
            <w:r>
              <w:rPr>
                <w:sz w:val="20"/>
                <w:szCs w:val="20"/>
              </w:rPr>
              <w:lastRenderedPageBreak/>
              <w:t>arhivu</w:t>
            </w:r>
          </w:p>
        </w:tc>
        <w:tc>
          <w:tcPr>
            <w:tcW w:w="1341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predaja </w:t>
            </w:r>
            <w:r>
              <w:rPr>
                <w:sz w:val="20"/>
                <w:szCs w:val="20"/>
              </w:rPr>
              <w:lastRenderedPageBreak/>
              <w:t>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13.11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rušenju bespravno izgrađenih objekata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u svezi katastra vodova u Općini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Pr="001C206D" w:rsidRDefault="001970DE" w:rsidP="007B3A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1970DE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Evidencija o katastru vodova u Općini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Prostorni planovi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B8138B" w:rsidP="001B0B32">
            <w:pPr>
              <w:rPr>
                <w:sz w:val="20"/>
                <w:szCs w:val="20"/>
              </w:rPr>
            </w:pPr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6A1C2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prodaji nekretnina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zamjeni zemljišta sa dokumentacijom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Odluke o raspisivanju natječaja za prodaju nekretnina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u svezi uređenja građevinskog zemljišta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13.19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– elaborati o procjeni nekretnina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općoj zaštiti čovjekove okoline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Mjere u svezi zaštite čovjekove okoline iz nadležnosti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u svezi nekretnina u vlasništvu Općine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i evidencija o poljoprivrednog zemljištu u vlasništvu Općine i RH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255FE9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Pr="001C206D" w:rsidRDefault="009015C4" w:rsidP="001B0B32">
            <w:pPr>
              <w:rPr>
                <w:sz w:val="20"/>
                <w:szCs w:val="20"/>
              </w:rPr>
            </w:pPr>
            <w:r w:rsidRPr="00255FE9">
              <w:rPr>
                <w:sz w:val="20"/>
                <w:szCs w:val="20"/>
              </w:rPr>
              <w:t>predaja arhivu</w:t>
            </w:r>
          </w:p>
        </w:tc>
      </w:tr>
      <w:tr w:rsidR="001970DE" w:rsidRPr="001C206D" w:rsidTr="00E85D4D">
        <w:tc>
          <w:tcPr>
            <w:tcW w:w="986" w:type="dxa"/>
            <w:vAlign w:val="center"/>
          </w:tcPr>
          <w:p w:rsidR="001970DE" w:rsidRPr="001C206D" w:rsidRDefault="001970DE" w:rsidP="006A1C2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1970DE" w:rsidRPr="001C206D" w:rsidRDefault="001970DE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Ostalo akti iz nekretnina</w:t>
            </w:r>
          </w:p>
        </w:tc>
        <w:tc>
          <w:tcPr>
            <w:tcW w:w="99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0DE" w:rsidRPr="001C206D" w:rsidRDefault="001970DE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1970DE" w:rsidRPr="001C206D" w:rsidRDefault="001970DE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1970DE" w:rsidRDefault="001970DE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1970DE" w:rsidRDefault="001970DE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Geodetske izmjere - općenito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1D663C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Izvlaštenja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Utvrđivanje naknade za izvlaštene nekretnine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13.28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 o ustanovljenju služnosti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 xml:space="preserve">predaja </w:t>
            </w:r>
            <w:r w:rsidRPr="008D77C1">
              <w:rPr>
                <w:sz w:val="20"/>
                <w:szCs w:val="20"/>
              </w:rPr>
              <w:lastRenderedPageBreak/>
              <w:t>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lastRenderedPageBreak/>
              <w:t xml:space="preserve">predaja </w:t>
            </w:r>
            <w:r w:rsidRPr="008D77C1">
              <w:rPr>
                <w:sz w:val="20"/>
                <w:szCs w:val="20"/>
              </w:rPr>
              <w:lastRenderedPageBreak/>
              <w:t>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13.29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Odricanje od vlasništva i predaja u posjed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Naknada za oduzeto zemljište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6A1C2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Ukidanje svojstva javnog dobra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Tabularne izjave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6A1C2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Općenito o prostornom planiranju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Ostalo u svezi zaštite okoline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Izrada ugovora o građenju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13.36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Izrada ugovora o nadzoru nad izgradnjom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14.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POSLOVI KOMUNALNOG SUSTAVA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zakupu poslovnog prostora i zapisnici o primopredaji poslovnog prostora</w:t>
            </w:r>
          </w:p>
        </w:tc>
        <w:tc>
          <w:tcPr>
            <w:tcW w:w="992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o otvaranju ponuda za zakup i odluke o davanju u zakup poslovnog prostora</w:t>
            </w:r>
          </w:p>
        </w:tc>
        <w:tc>
          <w:tcPr>
            <w:tcW w:w="992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5362AD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suglasnosti za uređenje poslovnog prostora</w:t>
            </w:r>
          </w:p>
        </w:tc>
        <w:tc>
          <w:tcPr>
            <w:tcW w:w="992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5362AD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kupnji, prodaji, zamjeni, rekonstrukciji, izgradnji poslovnog prostora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Zapisnici, odluke i zaključci o kupnji, prodaji, zamjeni, rekonstrukciji i izgradnji poslovnog prostora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kojima se uređuju zakupni odnosi (zasnivanje i prestanak)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priključenju objekata na komunalnu infrastrukturu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8D77C1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Akti o uređenju i povratu uloženih sredstava u uređenje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poslovnog prostora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FA6A7F">
              <w:rPr>
                <w:sz w:val="20"/>
                <w:szCs w:val="20"/>
              </w:rPr>
              <w:t xml:space="preserve">predaja </w:t>
            </w:r>
            <w:r w:rsidRPr="00FA6A7F">
              <w:rPr>
                <w:sz w:val="20"/>
                <w:szCs w:val="20"/>
              </w:rPr>
              <w:lastRenderedPageBreak/>
              <w:t>arhivu</w:t>
            </w:r>
          </w:p>
        </w:tc>
        <w:tc>
          <w:tcPr>
            <w:tcW w:w="1341" w:type="dxa"/>
          </w:tcPr>
          <w:p w:rsidR="009015C4" w:rsidRDefault="009015C4" w:rsidP="006F0576">
            <w:r w:rsidRPr="008D77C1">
              <w:rPr>
                <w:sz w:val="20"/>
                <w:szCs w:val="20"/>
              </w:rPr>
              <w:lastRenderedPageBreak/>
              <w:t xml:space="preserve">predaja </w:t>
            </w:r>
            <w:r w:rsidRPr="008D77C1">
              <w:rPr>
                <w:sz w:val="20"/>
                <w:szCs w:val="20"/>
              </w:rPr>
              <w:lastRenderedPageBreak/>
              <w:t>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14.9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Ostali komunalni poslovi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Utvrđivanje poslova komunalne djelatnosti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koncesijama i koncesijska odobrenja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spomeničkoj renti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grobljima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Evidencije groblja i grobnih mjesta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lokalnim i nerazvrstanim cestama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iz oblasti prometa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Općenito o izgradnji objekata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Rješenje o komunalnom doprinosu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14.19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Obračun troškova komunalnog doprinosa za izgradnju komunalne infrastrukture i ugovori o financiranju izgradnje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FA6A7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FA6A7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Računi za zakupninu, naknada za korištenje poslovnog prostora, režijski troškovi, troškovi uređenja poslovnog prostora i obračuni kamata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Opomene, otkazi, prijedlozi za ovrhu, tužbe, prigovori, žalbe i ostala dokumentacija vezana za sudske i upravne sporove u svezi s korištenjem i raspolaganjem poslovnim prostorom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14.22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Dokumentacija za natječaj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 zakup, prodaju, zamjenu, kupnju, rekonstrukciju i izgradnju poslovnog prostora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prodaji poslovnog prostora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Planovi gospodarskog razvoja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Pr="001C206D" w:rsidRDefault="00A63708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komunalnoj naknadi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Cestovni promet - općeniti akti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B90EEC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održavanju cesta i cestovne infrastrukture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prekopima javnih površina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14.29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B90EEC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određivanju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privremenih lokacija za kioske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i druge pokretne objekte na javnim površinama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14.30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Obavještavanje i dopisivanje sa zakupnicima i drugim subjektima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općenite prirode iz vodoprivrede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Uređenje zelenih površina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Komunalno redarstvo 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–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upravni postupak (rješenja, zapisnici)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Komunalno redarstvo 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–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neupravni postupak (očevidi, izvješća,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raspored lokacija na javnim površinama i sl.)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14.35.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izgradnji cestovne infrastrukture</w:t>
            </w:r>
          </w:p>
        </w:tc>
        <w:tc>
          <w:tcPr>
            <w:tcW w:w="992" w:type="dxa"/>
          </w:tcPr>
          <w:p w:rsidR="009015C4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D7422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D7422D" w:rsidRDefault="009015C4" w:rsidP="004D3FEF">
            <w:pPr>
              <w:rPr>
                <w:rFonts w:asciiTheme="majorHAnsi" w:eastAsia="Times New Roman" w:hAnsiTheme="majorHAnsi" w:cs="Times New Roman"/>
                <w:color w:val="00000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15.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POSLOVI PODUZETNIŠTVA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G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ospodarski razvoj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41303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413034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Turistička djelatnost - općenito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41303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413034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15.3.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Poduzetništvo, općenito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41303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413034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15.4.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Zapisnici o radu povjerenstva za poduzetničke projekte  sa zapisnicima i zaključcima (od proteka godine prestanka rada povjerenstva)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413034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413034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Poticanje razvoja obrtništva i malog poduzetništva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Radno vrijeme trgovina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Radno vrijeme ugostiteljstva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15.8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Ostalo iz oblasti poduzetništva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16.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ODGOJ, OBRAZOVANJE I ŠKOLSTVO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 osnivanju predškolskih ustanova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B724CC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B724CC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Međunarodna suradnja iz područja predškolskog odgoja, obrazovanja i školstva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B724CC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B724CC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s pratećom dokumentacijom o dodjeli učeničkih i studentskih stipendija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Razni izvještaji korisnika iz područja predškolskog odgoja, obrazovanja i školstva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rPr>
          <w:trHeight w:val="656"/>
        </w:trPr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Financiranje predškolskog odgoja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Financiranje osnovnog školstva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16.7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Naredbe za isplatu sredstava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16.8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u svezi predškolskog odgoja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17.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ZDRAVSTVO I SOCIJALNA SKRB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Analiza stanja u oblasti zdravstvene zaštite i socijalne skrbi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12743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12743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u svezi zaštite od zarazne bolesti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12743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12743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17.3.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vezani za planiranje potreba socijalne skrbi u Općini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12743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12743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17.4.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Ostvarivanje prava iz socijalne skrbi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12743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12743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17.5.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Izvještaji iz područja socijalne skrbi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12743F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12743F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17.6.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općenito iz socijalne skrbi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17.7.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iz sanitarno-zdravstvenog područja - općenito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17.8.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iz veterinarstva u nadležnosti Općine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17.9.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Akti koji se odnose na primarnu zdravstvenu zaštitu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17.10.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Centra za socijalnu skrb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Zdravstvena zaštita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Rješenja o odobrenju potpora iz socijalnog programa Općine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Prijava programa udruga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Kućna njega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17.15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Podneseni zahtjevi i dokumentacija za potpore i pomoći temeljem općinskog socijalnog programa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17.16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Razni dopisi iz područja zdravstva i socijalne skrbi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18.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KULTURA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Programi javnih potreba u kulturi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  <w:vAlign w:val="center"/>
          </w:tcPr>
          <w:p w:rsidR="009015C4" w:rsidRPr="001C206D" w:rsidRDefault="009015C4" w:rsidP="007B6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  <w:vAlign w:val="center"/>
          </w:tcPr>
          <w:p w:rsidR="009015C4" w:rsidRPr="001C206D" w:rsidRDefault="009015C4" w:rsidP="006F0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Kulturne manifestacije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18.3.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Međunarodna suradnja u kulturi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18.4.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Mjere zaštite kulturnih dobara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18.5.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Spomenička renta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18.6.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 xml:space="preserve">Planovi, programi i izvještaji o izvršenju zaštitnih radova na 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zaštićenim kulturnim dobrima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18.7.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Stručna mišljenja i druga rješenja u svezi zaštite kulturnih dobara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18.8.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Zaštita pokretnih kulturnih dobara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18.9.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Konzervatorska dokumentacija i dokumentacija u svezi zaštite pokretnih i nepokretnih kulturnih dobara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18.10.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Evidencija kulturnih dobara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 w:rsidP="007B3A69">
            <w:r w:rsidRPr="00E50F1A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E50F1A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18.11.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i drugi akti o korištenju prostora u nadležnosti Općine (od isteka roka trajanja ugovora)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+ 15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18.12.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Izvještaji korisnika programa o realiziranim programima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18.13.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Dopisivanje i ostala prepiska manjeg značaja (ako nije dio predmeta)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19.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SPORT I TEHNIČKA KULTURA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Programi javnih potreba u sportu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4205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4205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Programi javnih potreba u tehničkoj kulturi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4205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4205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19.3.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Investicijska ulaganja i održavanje objekata za sport i tehničku kulturu iz nadležnosti Općine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4205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4205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19.4.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Projektna dokumentacija i dokumentacija u svezi sportske infrastrukture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4205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4205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19.5.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Anali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za i izvješća stanja u oblasti s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porta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8D4205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8D4205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19.6.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Općenito o s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portu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19.7.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Sponzorstva i financijske potpore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lastRenderedPageBreak/>
              <w:t>19.8.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Općenito o tehničkoj kulturi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+ 10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20.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eastAsia="hr-HR"/>
              </w:rPr>
              <w:t>IZVJEŠTAJI, ANALIZE I DRUGO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20.1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Izvještaji, analize i drugo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8D4205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Pr="001C206D" w:rsidRDefault="009015C4" w:rsidP="006F0576">
            <w:pPr>
              <w:rPr>
                <w:sz w:val="20"/>
                <w:szCs w:val="20"/>
              </w:rPr>
            </w:pPr>
            <w:r w:rsidRPr="008D4205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20.2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Nalozi za otklanjanje nedostataka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007B3B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007B3B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20.3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Revizijska izvješća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007B3B">
              <w:rPr>
                <w:sz w:val="20"/>
                <w:szCs w:val="20"/>
              </w:rPr>
              <w:t>predaja arhivu</w:t>
            </w:r>
          </w:p>
        </w:tc>
        <w:tc>
          <w:tcPr>
            <w:tcW w:w="1341" w:type="dxa"/>
          </w:tcPr>
          <w:p w:rsidR="009015C4" w:rsidRDefault="009015C4" w:rsidP="006F0576">
            <w:r w:rsidRPr="00007B3B">
              <w:rPr>
                <w:sz w:val="20"/>
                <w:szCs w:val="20"/>
              </w:rPr>
              <w:t>predaja arhivu</w:t>
            </w: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20.4</w:t>
            </w: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Dopisivanje i ostala prepiska (ako nije dio predmeta)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N + 5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21.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  <w:t>JAVNA NABAVA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21.1.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Evidencija javne nabave i evidencija nabave male vrijednosti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21.2.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Izvješća o nabavi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3D25F7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21.3.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Natječajna dokumentacija za radove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T</w:t>
            </w:r>
          </w:p>
        </w:tc>
        <w:tc>
          <w:tcPr>
            <w:tcW w:w="1337" w:type="dxa"/>
          </w:tcPr>
          <w:p w:rsidR="009015C4" w:rsidRDefault="009015C4">
            <w:r w:rsidRPr="003D25F7">
              <w:rPr>
                <w:sz w:val="20"/>
                <w:szCs w:val="20"/>
              </w:rPr>
              <w:t>ostaje u pismohrani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21.4.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Odluke o imenovanju stručnog povjerenstva za vođenje postupka nabave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 xml:space="preserve">Z + </w:t>
            </w: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 xml:space="preserve">Z + </w:t>
            </w:r>
            <w:r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21.5.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Ugovori o ustupanju radova, nabavi roba ili usluga sa troškovnicima (nakon izvršenja ugovora)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21.6.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o postupku nabave ako je postupak završio bez sklapanja ugovora (nakon provedenog postupka nabave)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  <w:tr w:rsidR="009015C4" w:rsidRPr="001C206D" w:rsidTr="00E85D4D">
        <w:tc>
          <w:tcPr>
            <w:tcW w:w="986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21.7.</w:t>
            </w:r>
          </w:p>
        </w:tc>
        <w:tc>
          <w:tcPr>
            <w:tcW w:w="3120" w:type="dxa"/>
            <w:vAlign w:val="center"/>
          </w:tcPr>
          <w:p w:rsidR="009015C4" w:rsidRPr="001C206D" w:rsidRDefault="009015C4" w:rsidP="001B0B32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</w:pPr>
            <w:r w:rsidRPr="001C206D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r-HR"/>
              </w:rPr>
              <w:t>Dokumentacija o postupku nabave ako je postupak nabave završio sklapanjem ugovora (nakon izvršenja ugovora)</w:t>
            </w:r>
          </w:p>
        </w:tc>
        <w:tc>
          <w:tcPr>
            <w:tcW w:w="99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134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427" w:type="dxa"/>
            <w:vAlign w:val="center"/>
          </w:tcPr>
          <w:p w:rsidR="009015C4" w:rsidRPr="001C206D" w:rsidRDefault="009015C4" w:rsidP="004D3FEF">
            <w:pPr>
              <w:rPr>
                <w:sz w:val="20"/>
                <w:szCs w:val="20"/>
              </w:rPr>
            </w:pPr>
            <w:r w:rsidRPr="00D7422D">
              <w:rPr>
                <w:rFonts w:asciiTheme="majorHAnsi" w:eastAsia="Times New Roman" w:hAnsiTheme="majorHAnsi" w:cs="Times New Roman"/>
                <w:color w:val="000000"/>
                <w:lang w:eastAsia="hr-HR"/>
              </w:rPr>
              <w:t>Z + 7</w:t>
            </w:r>
          </w:p>
        </w:tc>
        <w:tc>
          <w:tcPr>
            <w:tcW w:w="1337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341" w:type="dxa"/>
          </w:tcPr>
          <w:p w:rsidR="009015C4" w:rsidRPr="001C206D" w:rsidRDefault="009015C4" w:rsidP="001B0B32">
            <w:pPr>
              <w:rPr>
                <w:sz w:val="20"/>
                <w:szCs w:val="20"/>
              </w:rPr>
            </w:pPr>
          </w:p>
        </w:tc>
      </w:tr>
    </w:tbl>
    <w:p w:rsidR="000B75F1" w:rsidRDefault="000B75F1" w:rsidP="000B75F1">
      <w:pPr>
        <w:rPr>
          <w:sz w:val="20"/>
          <w:szCs w:val="20"/>
        </w:rPr>
      </w:pPr>
    </w:p>
    <w:p w:rsidR="000B75F1" w:rsidRP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b/>
          <w:bCs/>
          <w:sz w:val="23"/>
          <w:szCs w:val="23"/>
        </w:rPr>
        <w:t>N</w:t>
      </w:r>
      <w:r w:rsidRPr="000B75F1">
        <w:rPr>
          <w:rFonts w:asciiTheme="minorHAnsi" w:hAnsiTheme="minorHAnsi" w:cstheme="minorHAnsi"/>
          <w:sz w:val="23"/>
          <w:szCs w:val="23"/>
        </w:rPr>
        <w:t xml:space="preserve">= Rok čuvanja računa se od isteka godine u kojoj je dokumentacija nastala. </w:t>
      </w:r>
    </w:p>
    <w:p w:rsidR="000B75F1" w:rsidRP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b/>
          <w:bCs/>
          <w:sz w:val="23"/>
          <w:szCs w:val="23"/>
        </w:rPr>
        <w:lastRenderedPageBreak/>
        <w:t xml:space="preserve">Z </w:t>
      </w:r>
      <w:r w:rsidRPr="000B75F1">
        <w:rPr>
          <w:rFonts w:asciiTheme="minorHAnsi" w:hAnsiTheme="minorHAnsi" w:cstheme="minorHAnsi"/>
          <w:sz w:val="23"/>
          <w:szCs w:val="23"/>
        </w:rPr>
        <w:t xml:space="preserve">= Rok čuvanja računa se od isteka godine u kojoj je spis zaključen, odnosno u kojoj je dokument (ugovor, odluka, pravilnik i sl) prestao važiti ili je zamijenjen drugim odgovarajućim dokumentom </w:t>
      </w:r>
    </w:p>
    <w:p w:rsid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b/>
          <w:bCs/>
          <w:sz w:val="23"/>
          <w:szCs w:val="23"/>
        </w:rPr>
        <w:t xml:space="preserve">D </w:t>
      </w:r>
      <w:r w:rsidRPr="000B75F1">
        <w:rPr>
          <w:rFonts w:asciiTheme="minorHAnsi" w:hAnsiTheme="minorHAnsi" w:cstheme="minorHAnsi"/>
          <w:sz w:val="23"/>
          <w:szCs w:val="23"/>
        </w:rPr>
        <w:t xml:space="preserve">= Djelomično odabrati </w:t>
      </w:r>
    </w:p>
    <w:p w:rsidR="005067C7" w:rsidRPr="000B75F1" w:rsidRDefault="005067C7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</w:p>
    <w:p w:rsidR="000B75F1" w:rsidRP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sz w:val="23"/>
          <w:szCs w:val="23"/>
        </w:rPr>
        <w:t xml:space="preserve">Po isteku roka čuvanja odabire se prema uputama nadležnog državnog arhiva dio dokumentacije za trajno čuvanje. U pravilu se radi o slučajevima gdje se među istovrsnim predmetima i dokumentima mogu naći oni koji se odnose na značajnije događaje, odluke, stvari ili osobe te ih se uslijed toga odabire za trajno čuvanje. </w:t>
      </w:r>
    </w:p>
    <w:p w:rsidR="000B75F1" w:rsidRP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b/>
          <w:bCs/>
          <w:sz w:val="23"/>
          <w:szCs w:val="23"/>
        </w:rPr>
        <w:t xml:space="preserve">I </w:t>
      </w:r>
      <w:r w:rsidRPr="000B75F1">
        <w:rPr>
          <w:rFonts w:asciiTheme="minorHAnsi" w:hAnsiTheme="minorHAnsi" w:cstheme="minorHAnsi"/>
          <w:sz w:val="23"/>
          <w:szCs w:val="23"/>
        </w:rPr>
        <w:t xml:space="preserve">= Izlučiti </w:t>
      </w:r>
    </w:p>
    <w:p w:rsidR="000B75F1" w:rsidRP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sz w:val="23"/>
          <w:szCs w:val="23"/>
        </w:rPr>
        <w:t xml:space="preserve">Po isteku roka dokumentacija se može izlučiti u cjelini, uz pribavljano odobrenje nadležnog državnog arhiva. </w:t>
      </w:r>
    </w:p>
    <w:p w:rsidR="000B75F1" w:rsidRPr="000B75F1" w:rsidRDefault="000B75F1" w:rsidP="000B75F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0B75F1">
        <w:rPr>
          <w:rFonts w:asciiTheme="minorHAnsi" w:hAnsiTheme="minorHAnsi" w:cstheme="minorHAnsi"/>
          <w:b/>
          <w:bCs/>
          <w:sz w:val="23"/>
          <w:szCs w:val="23"/>
        </w:rPr>
        <w:t xml:space="preserve">T </w:t>
      </w:r>
      <w:r w:rsidRPr="000B75F1">
        <w:rPr>
          <w:rFonts w:asciiTheme="minorHAnsi" w:hAnsiTheme="minorHAnsi" w:cstheme="minorHAnsi"/>
          <w:sz w:val="23"/>
          <w:szCs w:val="23"/>
        </w:rPr>
        <w:t xml:space="preserve">= Trajno čuvati </w:t>
      </w:r>
    </w:p>
    <w:p w:rsidR="000B75F1" w:rsidRPr="000B75F1" w:rsidRDefault="000B75F1" w:rsidP="000B75F1">
      <w:pPr>
        <w:rPr>
          <w:rFonts w:cstheme="minorHAnsi"/>
          <w:sz w:val="20"/>
          <w:szCs w:val="20"/>
        </w:rPr>
      </w:pPr>
      <w:r w:rsidRPr="000B75F1">
        <w:rPr>
          <w:rFonts w:cstheme="minorHAnsi"/>
          <w:sz w:val="23"/>
          <w:szCs w:val="23"/>
        </w:rPr>
        <w:t>Po isteku roka dokumentacija se u cjelini odabire za trajno čuvanje.</w:t>
      </w:r>
    </w:p>
    <w:sectPr w:rsidR="000B75F1" w:rsidRPr="000B75F1" w:rsidSect="006E60B9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75D" w:rsidRDefault="004C075D" w:rsidP="005F4FB9">
      <w:pPr>
        <w:spacing w:after="0" w:line="240" w:lineRule="auto"/>
      </w:pPr>
      <w:r>
        <w:separator/>
      </w:r>
    </w:p>
  </w:endnote>
  <w:endnote w:type="continuationSeparator" w:id="1">
    <w:p w:rsidR="004C075D" w:rsidRDefault="004C075D" w:rsidP="005F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75D" w:rsidRDefault="004C075D" w:rsidP="005F4FB9">
      <w:pPr>
        <w:spacing w:after="0" w:line="240" w:lineRule="auto"/>
      </w:pPr>
      <w:r>
        <w:separator/>
      </w:r>
    </w:p>
  </w:footnote>
  <w:footnote w:type="continuationSeparator" w:id="1">
    <w:p w:rsidR="004C075D" w:rsidRDefault="004C075D" w:rsidP="005F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58" w:rsidRDefault="00353B58">
    <w:pPr>
      <w:pStyle w:val="Header"/>
    </w:pPr>
    <w:r>
      <w:t>POPIS DOKUMENTARNOG GRADIVA OPĆINE BISKUPIJA S ROKOVIMA ČUVANJA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5D58"/>
    <w:rsid w:val="000216C2"/>
    <w:rsid w:val="00037C54"/>
    <w:rsid w:val="000431B2"/>
    <w:rsid w:val="00046B1F"/>
    <w:rsid w:val="0007007B"/>
    <w:rsid w:val="00075D58"/>
    <w:rsid w:val="000B75F1"/>
    <w:rsid w:val="000C440C"/>
    <w:rsid w:val="000C7EA9"/>
    <w:rsid w:val="000F3177"/>
    <w:rsid w:val="000F38D0"/>
    <w:rsid w:val="001060F9"/>
    <w:rsid w:val="00112606"/>
    <w:rsid w:val="00143D96"/>
    <w:rsid w:val="001477F3"/>
    <w:rsid w:val="00147949"/>
    <w:rsid w:val="001970DE"/>
    <w:rsid w:val="001A4C19"/>
    <w:rsid w:val="001B0B32"/>
    <w:rsid w:val="001C206D"/>
    <w:rsid w:val="001C725C"/>
    <w:rsid w:val="001D02AD"/>
    <w:rsid w:val="001F4D27"/>
    <w:rsid w:val="002218E2"/>
    <w:rsid w:val="00253D61"/>
    <w:rsid w:val="002765DD"/>
    <w:rsid w:val="002F704D"/>
    <w:rsid w:val="00301609"/>
    <w:rsid w:val="003320F5"/>
    <w:rsid w:val="00333F17"/>
    <w:rsid w:val="00353B58"/>
    <w:rsid w:val="003807D3"/>
    <w:rsid w:val="00387B01"/>
    <w:rsid w:val="00390414"/>
    <w:rsid w:val="003A6E32"/>
    <w:rsid w:val="003C3F67"/>
    <w:rsid w:val="003F054C"/>
    <w:rsid w:val="003F2326"/>
    <w:rsid w:val="00460239"/>
    <w:rsid w:val="004845B3"/>
    <w:rsid w:val="00494C8A"/>
    <w:rsid w:val="00496707"/>
    <w:rsid w:val="004C075D"/>
    <w:rsid w:val="004D3FEF"/>
    <w:rsid w:val="004D7101"/>
    <w:rsid w:val="004E4EB0"/>
    <w:rsid w:val="004F2AF8"/>
    <w:rsid w:val="00505D9D"/>
    <w:rsid w:val="005067C7"/>
    <w:rsid w:val="00514CE8"/>
    <w:rsid w:val="00530268"/>
    <w:rsid w:val="005362AD"/>
    <w:rsid w:val="00542314"/>
    <w:rsid w:val="00553A04"/>
    <w:rsid w:val="005673D3"/>
    <w:rsid w:val="00590A0A"/>
    <w:rsid w:val="00591108"/>
    <w:rsid w:val="005D11AA"/>
    <w:rsid w:val="005E4AD9"/>
    <w:rsid w:val="005F10D4"/>
    <w:rsid w:val="005F4FB9"/>
    <w:rsid w:val="00614168"/>
    <w:rsid w:val="006371C7"/>
    <w:rsid w:val="0067009C"/>
    <w:rsid w:val="006A1C2D"/>
    <w:rsid w:val="006C609C"/>
    <w:rsid w:val="006C7625"/>
    <w:rsid w:val="006E60B9"/>
    <w:rsid w:val="006F7F5D"/>
    <w:rsid w:val="00743488"/>
    <w:rsid w:val="007451AB"/>
    <w:rsid w:val="00746F08"/>
    <w:rsid w:val="00761F3D"/>
    <w:rsid w:val="00796C64"/>
    <w:rsid w:val="007B3A69"/>
    <w:rsid w:val="007B61F8"/>
    <w:rsid w:val="007F008F"/>
    <w:rsid w:val="008039B6"/>
    <w:rsid w:val="0080574C"/>
    <w:rsid w:val="00831070"/>
    <w:rsid w:val="00843446"/>
    <w:rsid w:val="0086040C"/>
    <w:rsid w:val="008979D1"/>
    <w:rsid w:val="008A0573"/>
    <w:rsid w:val="008B11D1"/>
    <w:rsid w:val="008B6533"/>
    <w:rsid w:val="008D5CAB"/>
    <w:rsid w:val="008E74E1"/>
    <w:rsid w:val="009015C4"/>
    <w:rsid w:val="00956365"/>
    <w:rsid w:val="00962E0E"/>
    <w:rsid w:val="00994918"/>
    <w:rsid w:val="009D5EA3"/>
    <w:rsid w:val="00A03199"/>
    <w:rsid w:val="00A04DFD"/>
    <w:rsid w:val="00A15BFD"/>
    <w:rsid w:val="00A209CE"/>
    <w:rsid w:val="00A21DE4"/>
    <w:rsid w:val="00A24840"/>
    <w:rsid w:val="00A63708"/>
    <w:rsid w:val="00A72DC1"/>
    <w:rsid w:val="00A964A3"/>
    <w:rsid w:val="00A97EA7"/>
    <w:rsid w:val="00B2472B"/>
    <w:rsid w:val="00B70110"/>
    <w:rsid w:val="00B8138B"/>
    <w:rsid w:val="00B90EEC"/>
    <w:rsid w:val="00B942BD"/>
    <w:rsid w:val="00BA0E2B"/>
    <w:rsid w:val="00BB593E"/>
    <w:rsid w:val="00BB7117"/>
    <w:rsid w:val="00BE0782"/>
    <w:rsid w:val="00BE5A02"/>
    <w:rsid w:val="00BF337F"/>
    <w:rsid w:val="00C1587C"/>
    <w:rsid w:val="00C15E23"/>
    <w:rsid w:val="00C32AB4"/>
    <w:rsid w:val="00C45518"/>
    <w:rsid w:val="00C52FE2"/>
    <w:rsid w:val="00C62CDB"/>
    <w:rsid w:val="00C91879"/>
    <w:rsid w:val="00CA64B5"/>
    <w:rsid w:val="00CB2143"/>
    <w:rsid w:val="00CD7EFD"/>
    <w:rsid w:val="00CE43C6"/>
    <w:rsid w:val="00CF47BC"/>
    <w:rsid w:val="00CF7F98"/>
    <w:rsid w:val="00D1136F"/>
    <w:rsid w:val="00D15E7C"/>
    <w:rsid w:val="00D314E7"/>
    <w:rsid w:val="00D54D86"/>
    <w:rsid w:val="00D76CC4"/>
    <w:rsid w:val="00D81164"/>
    <w:rsid w:val="00D854F4"/>
    <w:rsid w:val="00D90B3D"/>
    <w:rsid w:val="00D91017"/>
    <w:rsid w:val="00D966A3"/>
    <w:rsid w:val="00DA6AA8"/>
    <w:rsid w:val="00DE55DD"/>
    <w:rsid w:val="00E000AE"/>
    <w:rsid w:val="00E02A86"/>
    <w:rsid w:val="00E1123B"/>
    <w:rsid w:val="00E2093F"/>
    <w:rsid w:val="00E35E83"/>
    <w:rsid w:val="00E37D92"/>
    <w:rsid w:val="00E85D4D"/>
    <w:rsid w:val="00E92436"/>
    <w:rsid w:val="00EA6309"/>
    <w:rsid w:val="00EE496C"/>
    <w:rsid w:val="00EE4C65"/>
    <w:rsid w:val="00EF4D73"/>
    <w:rsid w:val="00F1644D"/>
    <w:rsid w:val="00F16CB8"/>
    <w:rsid w:val="00F27935"/>
    <w:rsid w:val="00F541AB"/>
    <w:rsid w:val="00F9297A"/>
    <w:rsid w:val="00FA19EB"/>
    <w:rsid w:val="00FA398A"/>
    <w:rsid w:val="00FB3986"/>
    <w:rsid w:val="00FD788F"/>
    <w:rsid w:val="00FF6C01"/>
    <w:rsid w:val="00FF6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5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A0E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A0E2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B7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F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4FB9"/>
  </w:style>
  <w:style w:type="paragraph" w:styleId="Footer">
    <w:name w:val="footer"/>
    <w:basedOn w:val="Normal"/>
    <w:link w:val="FooterChar"/>
    <w:uiPriority w:val="99"/>
    <w:semiHidden/>
    <w:unhideWhenUsed/>
    <w:rsid w:val="005F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4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4398</Words>
  <Characters>25075</Characters>
  <Application>Microsoft Office Word</Application>
  <DocSecurity>0</DocSecurity>
  <Lines>208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Mobes kvaliteta</dc:creator>
  <cp:keywords/>
  <dc:description/>
  <cp:lastModifiedBy>User</cp:lastModifiedBy>
  <cp:revision>2</cp:revision>
  <dcterms:created xsi:type="dcterms:W3CDTF">2021-09-30T10:05:00Z</dcterms:created>
  <dcterms:modified xsi:type="dcterms:W3CDTF">2021-09-30T10:05:00Z</dcterms:modified>
</cp:coreProperties>
</file>